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工程师学院非全日制研究生学位申请前置环节要求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研究生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学位申请前请</w:t>
      </w:r>
      <w:r>
        <w:rPr>
          <w:rFonts w:hint="eastAsia" w:ascii="仿宋" w:hAnsi="仿宋" w:eastAsia="仿宋"/>
          <w:sz w:val="28"/>
          <w:szCs w:val="28"/>
        </w:rPr>
        <w:t>自我检查并完成以下事项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达到培养方案里规定的前置成果要求，进入研究生管理系统“科研-科研成果录入”填写具体信息，科研成果相关纸质证明材料（期刊论文、导师签字的录用证明、授权专利、软著等）交至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科研大楼办公室315王</w:t>
      </w:r>
      <w:r>
        <w:rPr>
          <w:rFonts w:hint="eastAsia" w:ascii="仿宋" w:hAnsi="仿宋" w:eastAsia="仿宋"/>
          <w:sz w:val="28"/>
          <w:szCs w:val="28"/>
        </w:rPr>
        <w:t>老师。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NmM0NmJhYmFjNjEyMzcxMjNlZTc3ZjA1NWVhYmIifQ=="/>
  </w:docVars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6099E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410D8"/>
    <w:rsid w:val="00F852B0"/>
    <w:rsid w:val="00F90D11"/>
    <w:rsid w:val="00FB3A9E"/>
    <w:rsid w:val="00FF1418"/>
    <w:rsid w:val="03E10009"/>
    <w:rsid w:val="07D33D4E"/>
    <w:rsid w:val="2AA91973"/>
    <w:rsid w:val="31E573F0"/>
    <w:rsid w:val="4B5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540</Characters>
  <Lines>3</Lines>
  <Paragraphs>1</Paragraphs>
  <TotalTime>97</TotalTime>
  <ScaleCrop>false</ScaleCrop>
  <LinksUpToDate>false</LinksUpToDate>
  <CharactersWithSpaces>540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zth</cp:lastModifiedBy>
  <dcterms:modified xsi:type="dcterms:W3CDTF">2024-01-22T01:33:31Z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0F43B250DC054B2EB4E66155CA148265_13</vt:lpwstr>
  </property>
</Properties>
</file>